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300" w:lineRule="exact"/>
        <w:rPr>
          <w:rFonts w:hint="eastAsia"/>
          <w:color w:val="auto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1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w w:val="100"/>
          <w:sz w:val="36"/>
          <w:szCs w:val="36"/>
        </w:rPr>
        <w:t>建筑市场行为复核检查表</w:t>
      </w:r>
    </w:p>
    <w:bookmarkEnd w:id="0"/>
    <w:p>
      <w:pPr>
        <w:spacing w:line="300" w:lineRule="exact"/>
        <w:rPr>
          <w:rFonts w:hint="eastAsia"/>
          <w:color w:val="auto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850"/>
        <w:gridCol w:w="46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818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建设规模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工程进度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总承包单位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项目经理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分包单位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总监理工程师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施工许可证</w:t>
            </w:r>
          </w:p>
        </w:tc>
        <w:tc>
          <w:tcPr>
            <w:tcW w:w="6818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编号                        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市场行为</w:t>
            </w:r>
          </w:p>
        </w:tc>
        <w:tc>
          <w:tcPr>
            <w:tcW w:w="4728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是/否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违反基本建设程序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2.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违法发包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3.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转包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794" w:type="dxa"/>
            <w:gridSpan w:val="2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4.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违法分包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5. 涉嫌（存在）挂靠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超资质施工、超资格执业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项目部主要管理人员未到岗履职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94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检查结果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94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处理意见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检查人员及检查时间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受检企业意见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（企业负责人签名并加盖企业公章）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（企业公章）</w:t>
            </w:r>
          </w:p>
          <w:p>
            <w:pPr>
              <w:ind w:firstLine="1920" w:firstLineChars="80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负责人：   </w:t>
            </w:r>
          </w:p>
          <w:p>
            <w:pPr>
              <w:ind w:firstLine="960" w:firstLineChars="400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复核检查单位意见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（单位相关负责人签名并加盖单位公章）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ind w:firstLine="2520" w:firstLineChars="105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ind w:firstLine="3000" w:firstLineChars="1250"/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（公章）</w:t>
            </w:r>
          </w:p>
          <w:p>
            <w:pPr>
              <w:ind w:firstLine="1920" w:firstLineChars="80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负责人：    </w:t>
            </w:r>
          </w:p>
          <w:p>
            <w:pPr>
              <w:ind w:firstLine="960" w:firstLineChars="400"/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            年     月    日</w:t>
            </w:r>
          </w:p>
        </w:tc>
      </w:tr>
    </w:tbl>
    <w:p>
      <w:pPr>
        <w:jc w:val="left"/>
        <w:rPr>
          <w:rFonts w:cs="仿宋_GB2312" w:asciiTheme="minorEastAsia" w:hAnsiTheme="minorEastAsia"/>
          <w:color w:val="auto"/>
          <w:sz w:val="24"/>
          <w:szCs w:val="24"/>
        </w:rPr>
      </w:pPr>
      <w:r>
        <w:rPr>
          <w:rFonts w:hint="eastAsia" w:cs="等线" w:asciiTheme="minorEastAsia" w:hAnsiTheme="minorEastAsia"/>
          <w:color w:val="auto"/>
          <w:sz w:val="24"/>
          <w:szCs w:val="24"/>
        </w:rPr>
        <w:t>注：相关调查笔录和证据材料与本表一并报送。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1CB0419C"/>
    <w:rsid w:val="1CB0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2022-08-01T10:50:00Z</dcterms:created>
  <dc:creator>Administrator</dc:creator>
  <cp:lastModifiedBy>Administrator</cp:lastModifiedBy>
  <dcterms:modified xsi:type="dcterms:W3CDTF">2022-08-01T10:51:43Z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C96867B6BA594FA48E9E4558A8F94B7C</vt:lpwstr>
  </property>
</Properties>
</file>