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CD722">
      <w:pPr>
        <w:autoSpaceDE w:val="0"/>
        <w:autoSpaceDN w:val="0"/>
        <w:rPr>
          <w:rFonts w:hint="eastAsia"/>
          <w:szCs w:val="32"/>
        </w:rPr>
      </w:pPr>
    </w:p>
    <w:p w14:paraId="18222E10">
      <w:pPr>
        <w:autoSpaceDE w:val="0"/>
        <w:autoSpaceDN w:val="0"/>
        <w:rPr>
          <w:rFonts w:hint="eastAsia"/>
          <w:szCs w:val="32"/>
        </w:rPr>
      </w:pPr>
    </w:p>
    <w:p w14:paraId="5EA7C541">
      <w:pPr>
        <w:autoSpaceDE w:val="0"/>
        <w:autoSpaceDN w:val="0"/>
        <w:rPr>
          <w:rFonts w:hint="eastAsia"/>
          <w:szCs w:val="32"/>
        </w:rPr>
      </w:pPr>
    </w:p>
    <w:p w14:paraId="39E4F1F2">
      <w:pPr>
        <w:autoSpaceDE w:val="0"/>
        <w:autoSpaceDN w:val="0"/>
        <w:rPr>
          <w:rFonts w:hint="eastAsia"/>
          <w:szCs w:val="32"/>
        </w:rPr>
      </w:pPr>
    </w:p>
    <w:p w14:paraId="28863584">
      <w:pPr>
        <w:autoSpaceDE w:val="0"/>
        <w:autoSpaceDN w:val="0"/>
        <w:rPr>
          <w:rFonts w:hint="eastAsia"/>
          <w:szCs w:val="32"/>
        </w:rPr>
      </w:pPr>
    </w:p>
    <w:p w14:paraId="5F52EC53">
      <w:pPr>
        <w:autoSpaceDE w:val="0"/>
        <w:autoSpaceDN w:val="0"/>
        <w:rPr>
          <w:rFonts w:hint="eastAsia"/>
          <w:szCs w:val="32"/>
        </w:rPr>
      </w:pPr>
    </w:p>
    <w:p w14:paraId="3791D881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116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138EE246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276E2287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56BA7F62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33BCEE9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454985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》</w:t>
      </w:r>
      <w:r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，现将委托市（州）住建主管部门审查、我厅核准的工程监理企业名单予以公布。</w:t>
      </w:r>
    </w:p>
    <w:p w14:paraId="01527E42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kern w:val="0"/>
          <w14:textFill>
            <w14:solidFill>
              <w14:schemeClr w14:val="tx1"/>
            </w14:solidFill>
          </w14:textFill>
        </w:rPr>
        <w:t>特此公告。</w:t>
      </w:r>
    </w:p>
    <w:p w14:paraId="0205EA1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E918FD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附件：核准的工程监理企业名单</w:t>
      </w:r>
    </w:p>
    <w:p w14:paraId="39907A8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4FE1285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</w:p>
    <w:p w14:paraId="0418303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3B68220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cs="仿宋_GB2312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日</w:t>
      </w:r>
    </w:p>
    <w:p w14:paraId="6EE97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1E8BBD8E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53772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核准的工程监理企业名单</w:t>
      </w:r>
    </w:p>
    <w:tbl>
      <w:tblPr>
        <w:tblStyle w:val="6"/>
        <w:tblW w:w="9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460"/>
      </w:tblGrid>
      <w:tr w14:paraId="01A3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8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D9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04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315A6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  <w:jc w:val="center"/>
        </w:trPr>
        <w:tc>
          <w:tcPr>
            <w:tcW w:w="9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5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市</w:t>
            </w:r>
          </w:p>
        </w:tc>
      </w:tr>
      <w:tr w14:paraId="63BE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8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6C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湖北建科工程技术有限公司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83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增项：专业资质矿山工程乙级、专业资质电力工程乙级</w:t>
            </w:r>
          </w:p>
        </w:tc>
      </w:tr>
      <w:tr w14:paraId="07529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9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EE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重实（湖北）项目管理有限公司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E1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2189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3F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C5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武汉锐弘嘉项目管理有限公司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9E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566A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B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19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湖北德立工程项目管理有限公司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66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018F1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D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3B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湖北誉贝诚项目管理有限公司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5C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0DCE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B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32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湖北华创慧聚全过程项目管理集团有限公司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FA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5B15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F2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武汉住言达建筑工程有限公司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4E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5207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9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0D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0DD61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0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C8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湖北国宏工程项目管理有限公司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13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23E2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3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3E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湖北鼎欣工程咨询有限公司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74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51BCF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exact"/>
          <w:jc w:val="center"/>
        </w:trPr>
        <w:tc>
          <w:tcPr>
            <w:tcW w:w="9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A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天门市</w:t>
            </w:r>
          </w:p>
        </w:tc>
      </w:tr>
      <w:tr w14:paraId="2B0F3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3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04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湖北顺元彩工程管理咨询有限公司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70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首次申请：专业资质房屋建筑工程乙级、专业资质通信工程乙级、专业资质市政公用工程乙级</w:t>
            </w:r>
          </w:p>
        </w:tc>
      </w:tr>
    </w:tbl>
    <w:p w14:paraId="04C07E8B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0384173B">
      <w:pPr>
        <w:spacing w:line="600" w:lineRule="exact"/>
        <w:ind w:firstLine="624" w:firstLineChars="200"/>
        <w:rPr>
          <w:rFonts w:hint="eastAsia" w:ascii="仿宋_GB2312" w:hAnsi="仿宋" w:eastAsia="仿宋_GB2312" w:cs="宋体"/>
          <w:sz w:val="32"/>
          <w:szCs w:val="32"/>
        </w:rPr>
      </w:pPr>
    </w:p>
    <w:p w14:paraId="0ED9CDA2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F35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AEF00F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AEF00F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B9A9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8605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063951FA"/>
    <w:rsid w:val="1D84707B"/>
    <w:rsid w:val="45E9362F"/>
    <w:rsid w:val="59FA00C4"/>
    <w:rsid w:val="60B35E46"/>
    <w:rsid w:val="6BFB884D"/>
    <w:rsid w:val="78066A22"/>
    <w:rsid w:val="7E7B0C23"/>
    <w:rsid w:val="7FE8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3</Pages>
  <Words>637</Words>
  <Characters>648</Characters>
  <Lines>2</Lines>
  <Paragraphs>1</Paragraphs>
  <TotalTime>52</TotalTime>
  <ScaleCrop>false</ScaleCrop>
  <LinksUpToDate>false</LinksUpToDate>
  <CharactersWithSpaces>703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lenovo</cp:lastModifiedBy>
  <cp:lastPrinted>2025-02-15T17:52:00Z</cp:lastPrinted>
  <dcterms:modified xsi:type="dcterms:W3CDTF">2025-04-11T08:05:46Z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eyJoZGlkIjoiYTgzNmUyYmYxMzY0OWYzNzQ1Y2E3OGZiNzU0OTU1M2EifQ==</vt:lpwstr>
  </property>
</Properties>
</file>